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1ED" w:rsidRDefault="006A41ED" w:rsidP="006A41ED">
      <w:pPr>
        <w:pStyle w:val="Title"/>
      </w:pPr>
      <w:r>
        <w:t>Fancy</w:t>
      </w:r>
    </w:p>
    <w:p w:rsidR="006A41ED" w:rsidRPr="008110E0" w:rsidRDefault="006A41ED" w:rsidP="006A41ED">
      <w:pPr>
        <w:rPr>
          <w:b/>
        </w:rPr>
      </w:pPr>
      <w:r w:rsidRPr="008110E0">
        <w:rPr>
          <w:b/>
        </w:rPr>
        <w:t>Write a piece of reflective writing that addresses:</w:t>
      </w:r>
    </w:p>
    <w:p w:rsidR="006A41ED" w:rsidRPr="008110E0" w:rsidRDefault="006A41ED" w:rsidP="006A41ED">
      <w:pPr>
        <w:pStyle w:val="ListParagraph"/>
        <w:numPr>
          <w:ilvl w:val="0"/>
          <w:numId w:val="1"/>
        </w:numPr>
        <w:rPr>
          <w:b/>
        </w:rPr>
      </w:pPr>
      <w:r w:rsidRPr="008110E0">
        <w:rPr>
          <w:b/>
        </w:rPr>
        <w:t>Which tenants of Romanticism are present in the poem?</w:t>
      </w:r>
    </w:p>
    <w:p w:rsidR="006A41ED" w:rsidRPr="008110E0" w:rsidRDefault="006A41ED" w:rsidP="006A41ED">
      <w:pPr>
        <w:pStyle w:val="ListParagraph"/>
        <w:numPr>
          <w:ilvl w:val="0"/>
          <w:numId w:val="1"/>
        </w:numPr>
        <w:rPr>
          <w:b/>
        </w:rPr>
      </w:pPr>
      <w:r w:rsidRPr="008110E0">
        <w:rPr>
          <w:b/>
        </w:rPr>
        <w:t>What techniques are used?</w:t>
      </w:r>
    </w:p>
    <w:p w:rsidR="006A41ED" w:rsidRDefault="006A41ED" w:rsidP="006A41ED">
      <w:pPr>
        <w:pStyle w:val="ListParagraph"/>
        <w:numPr>
          <w:ilvl w:val="0"/>
          <w:numId w:val="1"/>
        </w:numPr>
        <w:rPr>
          <w:b/>
        </w:rPr>
      </w:pPr>
      <w:r w:rsidRPr="008110E0">
        <w:rPr>
          <w:b/>
        </w:rPr>
        <w:t>What broader conclusions can be made about the poem’s connection to and place in its context and ways of thinking of the time?</w:t>
      </w:r>
    </w:p>
    <w:p w:rsidR="008110E0" w:rsidRDefault="008110E0" w:rsidP="008110E0">
      <w:pPr>
        <w:rPr>
          <w:b/>
        </w:rPr>
      </w:pPr>
    </w:p>
    <w:p w:rsidR="008110E0" w:rsidRDefault="008110E0" w:rsidP="008110E0">
      <w:pPr>
        <w:rPr>
          <w:b/>
        </w:rPr>
      </w:pPr>
      <w:r w:rsidRPr="008110E0">
        <w:rPr>
          <w:b/>
        </w:rPr>
        <w:t>Which tenants of Romanticism are present in the poem?</w:t>
      </w:r>
    </w:p>
    <w:p w:rsidR="004C3A52" w:rsidRPr="00473D13" w:rsidRDefault="008110E0" w:rsidP="008110E0">
      <w:pPr>
        <w:pStyle w:val="ListParagraph"/>
        <w:numPr>
          <w:ilvl w:val="0"/>
          <w:numId w:val="2"/>
        </w:numPr>
        <w:rPr>
          <w:i/>
        </w:rPr>
      </w:pPr>
      <w:r w:rsidRPr="00AA751C">
        <w:rPr>
          <w:b/>
        </w:rPr>
        <w:t>That one’s imagination can alter ones personal experience</w:t>
      </w:r>
      <w:r w:rsidRPr="008110E0">
        <w:t xml:space="preserve"> through </w:t>
      </w:r>
      <w:r>
        <w:t>creating/</w:t>
      </w:r>
      <w:r w:rsidRPr="008110E0">
        <w:t>recreating</w:t>
      </w:r>
      <w:r>
        <w:t xml:space="preserve"> things that are </w:t>
      </w:r>
      <w:r w:rsidR="004273C6">
        <w:t>beautiful</w:t>
      </w:r>
      <w:r>
        <w:t>.</w:t>
      </w:r>
      <w:r w:rsidR="004C3A52">
        <w:t xml:space="preserve"> </w:t>
      </w:r>
      <w:r w:rsidR="003E4E7E">
        <w:t>“</w:t>
      </w:r>
      <w:r w:rsidR="003E4E7E" w:rsidRPr="003E4E7E">
        <w:rPr>
          <w:i/>
        </w:rPr>
        <w:t>She will bring, in spite of frost, /Beauties that the earth hath lost”</w:t>
      </w:r>
      <w:r w:rsidR="00C16957">
        <w:rPr>
          <w:i/>
        </w:rPr>
        <w:t xml:space="preserve"> “</w:t>
      </w:r>
      <w:r w:rsidR="00C16957" w:rsidRPr="00C16957">
        <w:rPr>
          <w:i/>
        </w:rPr>
        <w:t>She will mix these pleasures up /Like three fit wines in a cup</w:t>
      </w:r>
      <w:r w:rsidR="00C16957">
        <w:rPr>
          <w:i/>
        </w:rPr>
        <w:t xml:space="preserve">” </w:t>
      </w:r>
      <w:r w:rsidR="00473D13" w:rsidRPr="00473D13">
        <w:rPr>
          <w:i/>
        </w:rPr>
        <w:t>“Let, then, winged Fancy find /Thee a mistress to thy mind</w:t>
      </w:r>
      <w:r w:rsidR="00473D13">
        <w:rPr>
          <w:i/>
        </w:rPr>
        <w:t>”</w:t>
      </w:r>
    </w:p>
    <w:p w:rsidR="008110E0" w:rsidRPr="004C3A52" w:rsidRDefault="008110E0" w:rsidP="004C3A52">
      <w:pPr>
        <w:pStyle w:val="ListParagraph"/>
        <w:numPr>
          <w:ilvl w:val="0"/>
          <w:numId w:val="2"/>
        </w:numPr>
        <w:rPr>
          <w:i/>
        </w:rPr>
      </w:pPr>
      <w:r w:rsidRPr="00AA751C">
        <w:rPr>
          <w:b/>
        </w:rPr>
        <w:t>That</w:t>
      </w:r>
      <w:r w:rsidRPr="00AA751C">
        <w:rPr>
          <w:b/>
          <w:lang w:val="en-AU"/>
        </w:rPr>
        <w:t xml:space="preserve"> </w:t>
      </w:r>
      <w:r w:rsidR="004273C6" w:rsidRPr="00AA751C">
        <w:rPr>
          <w:b/>
          <w:lang w:val="en-AU"/>
        </w:rPr>
        <w:t>civilisation</w:t>
      </w:r>
      <w:r w:rsidRPr="00AA751C">
        <w:rPr>
          <w:b/>
        </w:rPr>
        <w:t xml:space="preserve"> breaks down the beauty of nature</w:t>
      </w:r>
      <w:r>
        <w:t>.</w:t>
      </w:r>
      <w:r w:rsidR="004C3A52" w:rsidRPr="004C3A52">
        <w:t xml:space="preserve"> </w:t>
      </w:r>
      <w:r w:rsidR="004C3A52" w:rsidRPr="004C3A52">
        <w:rPr>
          <w:i/>
        </w:rPr>
        <w:t>“</w:t>
      </w:r>
      <w:r w:rsidR="003E4E7E">
        <w:rPr>
          <w:i/>
        </w:rPr>
        <w:t>O sweet Fancy! let her loose; /</w:t>
      </w:r>
      <w:proofErr w:type="spellStart"/>
      <w:r w:rsidR="004C3A52" w:rsidRPr="004C3A52">
        <w:rPr>
          <w:i/>
        </w:rPr>
        <w:t>Every thing</w:t>
      </w:r>
      <w:proofErr w:type="spellEnd"/>
      <w:r w:rsidR="004C3A52" w:rsidRPr="004C3A52">
        <w:rPr>
          <w:i/>
        </w:rPr>
        <w:t xml:space="preserve"> is spoilt by use”</w:t>
      </w:r>
    </w:p>
    <w:p w:rsidR="008110E0" w:rsidRPr="004C3A52" w:rsidRDefault="008110E0" w:rsidP="008110E0">
      <w:pPr>
        <w:pStyle w:val="ListParagraph"/>
        <w:numPr>
          <w:ilvl w:val="0"/>
          <w:numId w:val="2"/>
        </w:numPr>
        <w:rPr>
          <w:i/>
        </w:rPr>
      </w:pPr>
      <w:r w:rsidRPr="00AA751C">
        <w:rPr>
          <w:b/>
        </w:rPr>
        <w:t>In order to fully enjoy nature one must set free your imagination</w:t>
      </w:r>
      <w:r w:rsidRPr="004C3A52">
        <w:rPr>
          <w:i/>
        </w:rPr>
        <w:t>.</w:t>
      </w:r>
      <w:r w:rsidR="004C3A52" w:rsidRPr="004C3A52">
        <w:rPr>
          <w:i/>
        </w:rPr>
        <w:t xml:space="preserve"> “Break the mesh </w:t>
      </w:r>
      <w:r w:rsidR="004C3A52" w:rsidRPr="004C3A52">
        <w:rPr>
          <w:i/>
        </w:rPr>
        <w:br/>
        <w:t>Of the Fancy's silken leash;/Quickly break her prison-string,/And such joys as these she'll bring.--/let the winged Fancy roam,/Pleasure never is at home”</w:t>
      </w:r>
    </w:p>
    <w:p w:rsidR="008110E0" w:rsidRDefault="008110E0" w:rsidP="008110E0">
      <w:pPr>
        <w:rPr>
          <w:b/>
        </w:rPr>
      </w:pPr>
    </w:p>
    <w:p w:rsidR="008110E0" w:rsidRDefault="008110E0" w:rsidP="008110E0">
      <w:pPr>
        <w:rPr>
          <w:b/>
        </w:rPr>
      </w:pPr>
      <w:r w:rsidRPr="008110E0">
        <w:rPr>
          <w:b/>
        </w:rPr>
        <w:t>What techniques are used?</w:t>
      </w:r>
    </w:p>
    <w:p w:rsidR="008110E0" w:rsidRPr="00F71268" w:rsidRDefault="008110E0" w:rsidP="008110E0">
      <w:pPr>
        <w:pStyle w:val="ListParagraph"/>
        <w:numPr>
          <w:ilvl w:val="0"/>
          <w:numId w:val="3"/>
        </w:numPr>
        <w:rPr>
          <w:i/>
        </w:rPr>
      </w:pPr>
      <w:r w:rsidRPr="00701E62">
        <w:rPr>
          <w:b/>
        </w:rPr>
        <w:t>Allusions to mythology</w:t>
      </w:r>
      <w:r>
        <w:t xml:space="preserve"> “</w:t>
      </w:r>
      <w:r w:rsidR="00F71268" w:rsidRPr="00F71268">
        <w:rPr>
          <w:i/>
        </w:rPr>
        <w:t>Dulcet-ey'd as Ceres' daughter/Ere the God of Torment taught her/How to frown and how to chide</w:t>
      </w:r>
      <w:proofErr w:type="gramStart"/>
      <w:r w:rsidR="00F71268" w:rsidRPr="00F71268">
        <w:rPr>
          <w:i/>
        </w:rPr>
        <w:t>;/</w:t>
      </w:r>
      <w:proofErr w:type="gramEnd"/>
      <w:r w:rsidR="00F71268" w:rsidRPr="00F71268">
        <w:rPr>
          <w:i/>
        </w:rPr>
        <w:t>With a waist and with a side/White as Hebe's”</w:t>
      </w:r>
      <w:r w:rsidR="00F71268">
        <w:t xml:space="preserve"> to create a </w:t>
      </w:r>
      <w:r w:rsidR="004273C6">
        <w:t>sense</w:t>
      </w:r>
      <w:r w:rsidR="00F71268">
        <w:t xml:space="preserve"> of great beauty and beauties lost.</w:t>
      </w:r>
    </w:p>
    <w:p w:rsidR="00F71268" w:rsidRPr="003B7391" w:rsidRDefault="00F71268" w:rsidP="008110E0">
      <w:pPr>
        <w:pStyle w:val="ListParagraph"/>
        <w:numPr>
          <w:ilvl w:val="0"/>
          <w:numId w:val="3"/>
        </w:numPr>
        <w:rPr>
          <w:i/>
        </w:rPr>
      </w:pPr>
      <w:r w:rsidRPr="00701E62">
        <w:rPr>
          <w:b/>
        </w:rPr>
        <w:t>Metaphorical / symbolical use of birds</w:t>
      </w:r>
      <w:r>
        <w:t xml:space="preserve"> </w:t>
      </w:r>
      <w:r w:rsidRPr="003B7391">
        <w:rPr>
          <w:i/>
        </w:rPr>
        <w:t>“</w:t>
      </w:r>
      <w:r w:rsidR="003B7391" w:rsidRPr="003B7391">
        <w:rPr>
          <w:i/>
        </w:rPr>
        <w:t>Open wide the mind's cage-door</w:t>
      </w:r>
      <w:proofErr w:type="gramStart"/>
      <w:r w:rsidR="003B7391" w:rsidRPr="003B7391">
        <w:rPr>
          <w:i/>
        </w:rPr>
        <w:t>,/</w:t>
      </w:r>
      <w:proofErr w:type="gramEnd"/>
      <w:r w:rsidR="003B7391" w:rsidRPr="003B7391">
        <w:rPr>
          <w:i/>
        </w:rPr>
        <w:t>She'll dart forth, and cloudward soar”</w:t>
      </w:r>
      <w:r w:rsidR="003B7391">
        <w:rPr>
          <w:i/>
        </w:rPr>
        <w:t xml:space="preserve"> </w:t>
      </w:r>
      <w:r w:rsidR="003B7391" w:rsidRPr="003B7391">
        <w:rPr>
          <w:i/>
        </w:rPr>
        <w:t>“Let, then, winged Fancy find”</w:t>
      </w:r>
      <w:r w:rsidR="003B7391">
        <w:rPr>
          <w:i/>
        </w:rPr>
        <w:t xml:space="preserve"> </w:t>
      </w:r>
      <w:r w:rsidR="003B7391">
        <w:t xml:space="preserve">Fancy is likened to a bird as something to be set free. </w:t>
      </w:r>
    </w:p>
    <w:p w:rsidR="003B7391" w:rsidRPr="003B7391" w:rsidRDefault="003B7391" w:rsidP="008110E0">
      <w:pPr>
        <w:pStyle w:val="ListParagraph"/>
        <w:numPr>
          <w:ilvl w:val="0"/>
          <w:numId w:val="3"/>
        </w:numPr>
        <w:rPr>
          <w:i/>
        </w:rPr>
      </w:pPr>
      <w:r w:rsidRPr="00701E62">
        <w:rPr>
          <w:b/>
        </w:rPr>
        <w:t xml:space="preserve">Rhythm / </w:t>
      </w:r>
      <w:r w:rsidR="004273C6" w:rsidRPr="00701E62">
        <w:rPr>
          <w:b/>
        </w:rPr>
        <w:t>onomatopoeia</w:t>
      </w:r>
      <w:r>
        <w:t xml:space="preserve"> “</w:t>
      </w:r>
      <w:r w:rsidRPr="003B7391">
        <w:rPr>
          <w:i/>
        </w:rPr>
        <w:t>At a touch sweet Pleasure melteth</w:t>
      </w:r>
      <w:proofErr w:type="gramStart"/>
      <w:r w:rsidRPr="003B7391">
        <w:rPr>
          <w:i/>
        </w:rPr>
        <w:t>,/</w:t>
      </w:r>
      <w:proofErr w:type="gramEnd"/>
      <w:r w:rsidRPr="003B7391">
        <w:rPr>
          <w:i/>
        </w:rPr>
        <w:t>Like to bubbles when rain pelteth;”</w:t>
      </w:r>
      <w:r>
        <w:rPr>
          <w:i/>
        </w:rPr>
        <w:t xml:space="preserve"> </w:t>
      </w:r>
      <w:r>
        <w:t xml:space="preserve">utilizes </w:t>
      </w:r>
      <w:r w:rsidR="004273C6">
        <w:t>the</w:t>
      </w:r>
      <w:r>
        <w:t xml:space="preserve"> readers </w:t>
      </w:r>
      <w:r w:rsidR="004273C6">
        <w:t>sense</w:t>
      </w:r>
      <w:r>
        <w:t xml:space="preserve"> of hearing in order to draw them into the poem as well as a state of contemplation.</w:t>
      </w:r>
    </w:p>
    <w:p w:rsidR="003B7391" w:rsidRDefault="00701E62" w:rsidP="004273C6">
      <w:pPr>
        <w:pStyle w:val="ListParagraph"/>
        <w:numPr>
          <w:ilvl w:val="0"/>
          <w:numId w:val="3"/>
        </w:numPr>
      </w:pPr>
      <w:r w:rsidRPr="00701E62">
        <w:rPr>
          <w:b/>
        </w:rPr>
        <w:t>Imagery</w:t>
      </w:r>
      <w:r w:rsidR="004273C6" w:rsidRPr="00701E62">
        <w:rPr>
          <w:b/>
        </w:rPr>
        <w:t xml:space="preserve"> / </w:t>
      </w:r>
      <w:r w:rsidRPr="00701E62">
        <w:rPr>
          <w:b/>
        </w:rPr>
        <w:t>symbolism</w:t>
      </w:r>
      <w:r w:rsidR="004273C6" w:rsidRPr="00701E62">
        <w:rPr>
          <w:b/>
        </w:rPr>
        <w:t xml:space="preserve"> of seasons</w:t>
      </w:r>
      <w:r w:rsidR="004273C6">
        <w:t xml:space="preserve"> “</w:t>
      </w:r>
      <w:r w:rsidR="004273C6" w:rsidRPr="004273C6">
        <w:rPr>
          <w:i/>
        </w:rPr>
        <w:t xml:space="preserve">The sear faggot blazes bright,/Spirit of a winter's night;/When the soundless earth is muffled” “O sweet Fancy! let her loose;/Summer's joys are spoilt by use,/And the enjoying of the Spring./Fades as does its blossoming;/Autumn's red-lipp'd fruitage too,/Blushing through the mist and dew” </w:t>
      </w:r>
      <w:r w:rsidR="004273C6">
        <w:t xml:space="preserve"> the use of the seasons allows Keats to easily </w:t>
      </w:r>
      <w:r>
        <w:t>communicate</w:t>
      </w:r>
      <w:r w:rsidR="004273C6">
        <w:t xml:space="preserve"> the feelings/emotions/images associated with these seasons. Also the </w:t>
      </w:r>
      <w:r>
        <w:t>contrast between the seasons creates</w:t>
      </w:r>
      <w:r w:rsidR="004273C6">
        <w:t xml:space="preserve"> a point of </w:t>
      </w:r>
      <w:r>
        <w:t>comparison</w:t>
      </w:r>
      <w:r w:rsidR="004273C6">
        <w:t xml:space="preserve"> between a world with fancy and a world </w:t>
      </w:r>
      <w:r w:rsidR="004273C6">
        <w:lastRenderedPageBreak/>
        <w:t xml:space="preserve">without it. The seasons also create a </w:t>
      </w:r>
      <w:r>
        <w:t>sense</w:t>
      </w:r>
      <w:r w:rsidR="004273C6">
        <w:t xml:space="preserve"> of natural balance and flow from beauty to deterioration.</w:t>
      </w:r>
    </w:p>
    <w:p w:rsidR="004273C6" w:rsidRDefault="00701E62" w:rsidP="004273C6">
      <w:pPr>
        <w:pStyle w:val="ListParagraph"/>
        <w:numPr>
          <w:ilvl w:val="0"/>
          <w:numId w:val="3"/>
        </w:numPr>
      </w:pPr>
      <w:r>
        <w:rPr>
          <w:b/>
        </w:rPr>
        <w:t xml:space="preserve">Visual </w:t>
      </w:r>
      <w:r w:rsidRPr="00701E62">
        <w:rPr>
          <w:i/>
        </w:rPr>
        <w:t>“Autumn's red-lipp'd fruitage too,/Blushing through the mist and dew”</w:t>
      </w:r>
      <w:r>
        <w:rPr>
          <w:i/>
        </w:rPr>
        <w:t xml:space="preserve"> “</w:t>
      </w:r>
      <w:r w:rsidRPr="00701E62">
        <w:rPr>
          <w:i/>
        </w:rPr>
        <w:t>The sear faggot blazes bright”</w:t>
      </w:r>
      <w:r>
        <w:t xml:space="preserve">  </w:t>
      </w:r>
      <w:r w:rsidRPr="00701E62">
        <w:rPr>
          <w:i/>
        </w:rPr>
        <w:t>“How to frown and how to chide;/With a waist and with a side/White as Hebe's, when her zone/Slipt its golden clasp, and down/Fell her kirtle to her feet,/While she held the goblet sweet</w:t>
      </w:r>
      <w:r>
        <w:rPr>
          <w:i/>
        </w:rPr>
        <w:t xml:space="preserve"> </w:t>
      </w:r>
      <w:r w:rsidRPr="00701E62">
        <w:rPr>
          <w:b/>
        </w:rPr>
        <w:t>“Aural</w:t>
      </w:r>
      <w:r w:rsidRPr="00701E62">
        <w:rPr>
          <w:i/>
        </w:rPr>
        <w:t>” And, in the same moment, hark!/'Tis the early April lark,/Or the rooks, with busy caw,/Foraging for sticks and straw.</w:t>
      </w:r>
      <w:r>
        <w:rPr>
          <w:i/>
        </w:rPr>
        <w:t xml:space="preserve">” </w:t>
      </w:r>
      <w:r w:rsidRPr="00701E62">
        <w:rPr>
          <w:i/>
        </w:rPr>
        <w:t>“Where's the voice, however soft,/One would hear so very oft?”</w:t>
      </w:r>
      <w:r>
        <w:rPr>
          <w:b/>
        </w:rPr>
        <w:t xml:space="preserve">Gustatory </w:t>
      </w:r>
      <w:r w:rsidRPr="00701E62">
        <w:rPr>
          <w:i/>
        </w:rPr>
        <w:t>“Like three fit wines in a cup,</w:t>
      </w:r>
      <w:r>
        <w:rPr>
          <w:i/>
        </w:rPr>
        <w:t>/</w:t>
      </w:r>
      <w:r w:rsidRPr="00701E62">
        <w:rPr>
          <w:i/>
        </w:rPr>
        <w:t>And thou shalt quaff it:--</w:t>
      </w:r>
      <w:r>
        <w:rPr>
          <w:b/>
        </w:rPr>
        <w:t>“</w:t>
      </w:r>
      <w:r w:rsidRPr="00701E62">
        <w:rPr>
          <w:b/>
        </w:rPr>
        <w:t>Tactile</w:t>
      </w:r>
      <w:r>
        <w:rPr>
          <w:b/>
        </w:rPr>
        <w:t xml:space="preserve"> </w:t>
      </w:r>
      <w:r w:rsidRPr="00701E62">
        <w:rPr>
          <w:i/>
        </w:rPr>
        <w:t>“Break the mesh/</w:t>
      </w:r>
      <w:r w:rsidRPr="00701E62">
        <w:rPr>
          <w:rFonts w:ascii="Arial" w:hAnsi="Arial" w:cs="Arial"/>
          <w:i/>
          <w:color w:val="333333"/>
          <w:sz w:val="21"/>
          <w:szCs w:val="21"/>
        </w:rPr>
        <w:t>Of the Fancy's silken leash</w:t>
      </w:r>
      <w:r>
        <w:rPr>
          <w:rFonts w:ascii="Arial" w:hAnsi="Arial" w:cs="Arial"/>
          <w:i/>
          <w:color w:val="333333"/>
          <w:sz w:val="21"/>
          <w:szCs w:val="21"/>
        </w:rPr>
        <w:t xml:space="preserve">” </w:t>
      </w:r>
      <w:r w:rsidRPr="00701E62">
        <w:rPr>
          <w:b/>
        </w:rPr>
        <w:t xml:space="preserve"> Imagery</w:t>
      </w:r>
      <w:r>
        <w:t xml:space="preserve"> </w:t>
      </w:r>
      <w:r w:rsidR="00C00DDB">
        <w:t xml:space="preserve">appealing to tall of the </w:t>
      </w:r>
      <w:r w:rsidR="00C50899">
        <w:t>reader’s</w:t>
      </w:r>
      <w:r w:rsidR="00C00DDB">
        <w:t xml:space="preserve"> senses draws them into the world of the poem as well as allowing their imagination to be set free as the poem suggests.</w:t>
      </w:r>
    </w:p>
    <w:p w:rsidR="00C00DDB" w:rsidRDefault="00C00DDB" w:rsidP="00C00DDB"/>
    <w:p w:rsidR="00C00DDB" w:rsidRDefault="00C00DDB" w:rsidP="00C00DDB">
      <w:pPr>
        <w:rPr>
          <w:b/>
        </w:rPr>
      </w:pPr>
      <w:r w:rsidRPr="00C00DDB">
        <w:rPr>
          <w:b/>
        </w:rPr>
        <w:t>What broader conclusions can be made about the poem’s connection to and place in its context and ways of thinking of the time?</w:t>
      </w:r>
    </w:p>
    <w:p w:rsidR="00C00DDB" w:rsidRPr="00994E23" w:rsidRDefault="00994E23" w:rsidP="00C00DDB">
      <w:pPr>
        <w:pStyle w:val="ListParagraph"/>
        <w:numPr>
          <w:ilvl w:val="0"/>
          <w:numId w:val="4"/>
        </w:numPr>
        <w:rPr>
          <w:i/>
        </w:rPr>
      </w:pPr>
      <w:r w:rsidRPr="002E7671">
        <w:rPr>
          <w:b/>
        </w:rPr>
        <w:t>The idea that the beauties of this world will fade with time and familiarity</w:t>
      </w:r>
      <w:r>
        <w:t xml:space="preserve"> “</w:t>
      </w:r>
      <w:r w:rsidRPr="00994E23">
        <w:rPr>
          <w:i/>
        </w:rPr>
        <w:t>Where's the cheek that doth not fade</w:t>
      </w:r>
      <w:proofErr w:type="gramStart"/>
      <w:r w:rsidRPr="00994E23">
        <w:rPr>
          <w:i/>
        </w:rPr>
        <w:t>,/</w:t>
      </w:r>
      <w:proofErr w:type="gramEnd"/>
      <w:r w:rsidRPr="00994E23">
        <w:rPr>
          <w:i/>
        </w:rPr>
        <w:t>Too much gaz'd at? Where's the maid/Whose lip mature is ever new?</w:t>
      </w:r>
      <w:r w:rsidRPr="00994E23">
        <w:rPr>
          <w:i/>
        </w:rPr>
        <w:br/>
        <w:t>Where's the eye, however blue,/Doth not weary? Where's the face/One would meet in every place?/Where's the voice, however soft,/One would hear so very oft?/At a touch sweet Pleasure melteth/Like to bubbles when rain pelteth.”</w:t>
      </w:r>
      <w:r>
        <w:rPr>
          <w:i/>
        </w:rPr>
        <w:t xml:space="preserve"> </w:t>
      </w:r>
      <w:r>
        <w:t xml:space="preserve">We must move away from urban areas or find some means of escape (such as through our imagination) in order to regain an </w:t>
      </w:r>
      <w:r w:rsidR="00817E9B">
        <w:t>appreciation</w:t>
      </w:r>
      <w:r>
        <w:t xml:space="preserve"> for the beauties of this world and to regain ourselves.</w:t>
      </w:r>
    </w:p>
    <w:p w:rsidR="00A75A28" w:rsidRDefault="00817E9B" w:rsidP="00A75A28">
      <w:pPr>
        <w:pStyle w:val="ListParagraph"/>
        <w:numPr>
          <w:ilvl w:val="0"/>
          <w:numId w:val="4"/>
        </w:numPr>
        <w:rPr>
          <w:i/>
        </w:rPr>
      </w:pPr>
      <w:r w:rsidRPr="002E7671">
        <w:rPr>
          <w:b/>
        </w:rPr>
        <w:t xml:space="preserve">That the use of our imagination will feed into itself and onto a change in our human experience </w:t>
      </w:r>
      <w:r w:rsidRPr="00817E9B">
        <w:rPr>
          <w:i/>
        </w:rPr>
        <w:t>“Fancy, high-commission'd:--send her</w:t>
      </w:r>
      <w:proofErr w:type="gramStart"/>
      <w:r w:rsidRPr="00817E9B">
        <w:rPr>
          <w:i/>
        </w:rPr>
        <w:t>!/</w:t>
      </w:r>
      <w:proofErr w:type="gramEnd"/>
      <w:r w:rsidRPr="00817E9B">
        <w:rPr>
          <w:i/>
        </w:rPr>
        <w:t>She has vassals to attend her:/She will bring, in spite of frost,/Beauties that the earth hath lost;”</w:t>
      </w:r>
      <w:r>
        <w:rPr>
          <w:i/>
        </w:rPr>
        <w:t xml:space="preserve">. </w:t>
      </w:r>
      <w:r w:rsidR="00A75A28" w:rsidRPr="00A75A28">
        <w:rPr>
          <w:i/>
        </w:rPr>
        <w:t>“Let, then, winged Fancy find/Thee a mistress to thy mind</w:t>
      </w:r>
      <w:r w:rsidR="00A75A28">
        <w:rPr>
          <w:i/>
        </w:rPr>
        <w:t>”</w:t>
      </w:r>
    </w:p>
    <w:p w:rsidR="00A75A28" w:rsidRDefault="00A75A28" w:rsidP="00A75A28">
      <w:pPr>
        <w:pStyle w:val="Title"/>
        <w:rPr>
          <w:sz w:val="28"/>
          <w:szCs w:val="28"/>
        </w:rPr>
      </w:pPr>
    </w:p>
    <w:p w:rsidR="00A75A28" w:rsidRPr="00A75A28" w:rsidRDefault="00A75A28" w:rsidP="00A75A28">
      <w:pPr>
        <w:pStyle w:val="Title"/>
        <w:rPr>
          <w:sz w:val="28"/>
          <w:szCs w:val="28"/>
        </w:rPr>
      </w:pPr>
      <w:r w:rsidRPr="00A75A28">
        <w:rPr>
          <w:sz w:val="28"/>
          <w:szCs w:val="28"/>
        </w:rPr>
        <w:t>Reflective Piece</w:t>
      </w:r>
    </w:p>
    <w:p w:rsidR="00C00DDB" w:rsidRDefault="00A75A28" w:rsidP="00C00DDB">
      <w:r>
        <w:t xml:space="preserve">When reading Fancy the audience is drawn into the world of </w:t>
      </w:r>
      <w:r w:rsidR="006F1B7D">
        <w:t>possibility</w:t>
      </w:r>
      <w:r>
        <w:t xml:space="preserve"> of the imagination. In this poem Keats argues that one must set your fancy free as though it is a caged bird and in </w:t>
      </w:r>
      <w:r w:rsidR="006F1B7D">
        <w:t>return</w:t>
      </w:r>
      <w:r>
        <w:t xml:space="preserve"> it will bring you lost beauties of the </w:t>
      </w:r>
      <w:r w:rsidR="006F1B7D">
        <w:t>Earth. This</w:t>
      </w:r>
      <w:r>
        <w:t xml:space="preserve"> poem reflects the Romantic period as it demonstrates to power of the imagination to transform human experience.</w:t>
      </w:r>
    </w:p>
    <w:p w:rsidR="00A75A28" w:rsidRDefault="00A75A28" w:rsidP="00C00DDB"/>
    <w:p w:rsidR="00C00DDB" w:rsidRPr="004273C6" w:rsidRDefault="00C00DDB" w:rsidP="00C00DDB">
      <w:pPr>
        <w:ind w:left="360"/>
      </w:pPr>
    </w:p>
    <w:p w:rsidR="008110E0" w:rsidRPr="004273C6" w:rsidRDefault="008110E0" w:rsidP="004273C6">
      <w:pPr>
        <w:rPr>
          <w:i/>
        </w:rPr>
      </w:pPr>
    </w:p>
    <w:p w:rsidR="008110E0" w:rsidRPr="008110E0" w:rsidRDefault="008110E0" w:rsidP="008110E0"/>
    <w:p w:rsidR="008110E0" w:rsidRPr="008110E0" w:rsidRDefault="008110E0" w:rsidP="008110E0"/>
    <w:p w:rsidR="006A41ED" w:rsidRPr="006A41ED" w:rsidRDefault="006A41ED" w:rsidP="006A41ED"/>
    <w:sectPr w:rsidR="006A41ED" w:rsidRPr="006A41ED" w:rsidSect="005045A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4AF"/>
    <w:multiLevelType w:val="hybridMultilevel"/>
    <w:tmpl w:val="A78AC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66139"/>
    <w:multiLevelType w:val="hybridMultilevel"/>
    <w:tmpl w:val="F6187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2D5E29"/>
    <w:multiLevelType w:val="hybridMultilevel"/>
    <w:tmpl w:val="0CCC7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5A7CFA"/>
    <w:multiLevelType w:val="hybridMultilevel"/>
    <w:tmpl w:val="D1DC7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A41ED"/>
    <w:rsid w:val="002E7671"/>
    <w:rsid w:val="003B7391"/>
    <w:rsid w:val="003E4E7E"/>
    <w:rsid w:val="004273C6"/>
    <w:rsid w:val="00473D13"/>
    <w:rsid w:val="004C3A52"/>
    <w:rsid w:val="005045AE"/>
    <w:rsid w:val="005A35C4"/>
    <w:rsid w:val="006A41ED"/>
    <w:rsid w:val="006F1B7D"/>
    <w:rsid w:val="00701E62"/>
    <w:rsid w:val="008110E0"/>
    <w:rsid w:val="00817E9B"/>
    <w:rsid w:val="00994E23"/>
    <w:rsid w:val="00A75A28"/>
    <w:rsid w:val="00AA41A5"/>
    <w:rsid w:val="00AA751C"/>
    <w:rsid w:val="00C00DDB"/>
    <w:rsid w:val="00C16957"/>
    <w:rsid w:val="00C50899"/>
    <w:rsid w:val="00E86A05"/>
    <w:rsid w:val="00F71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5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A41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A41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6A41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DET NSW</Company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marilee.duplessis</dc:creator>
  <cp:lastModifiedBy>Rikki</cp:lastModifiedBy>
  <cp:revision>2</cp:revision>
  <dcterms:created xsi:type="dcterms:W3CDTF">2011-06-08T06:09:00Z</dcterms:created>
  <dcterms:modified xsi:type="dcterms:W3CDTF">2011-06-08T06:09:00Z</dcterms:modified>
</cp:coreProperties>
</file>